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91E12A" w14:textId="34C5821F" w:rsidR="000B22B3" w:rsidRPr="00270FDB" w:rsidRDefault="000B22B3" w:rsidP="000B22B3">
      <w:pPr>
        <w:jc w:val="right"/>
        <w:rPr>
          <w:noProof w:val="0"/>
          <w:sz w:val="22"/>
          <w:szCs w:val="22"/>
          <w:lang w:val="ro-MD"/>
        </w:rPr>
      </w:pPr>
      <w:r w:rsidRPr="00270FDB">
        <w:rPr>
          <w:noProof w:val="0"/>
          <w:lang w:val="ro-MD"/>
        </w:rPr>
        <w:t xml:space="preserve">Anexa nr. </w:t>
      </w:r>
      <w:r>
        <w:rPr>
          <w:noProof w:val="0"/>
          <w:lang w:val="ro-MD"/>
        </w:rPr>
        <w:t>14</w:t>
      </w:r>
    </w:p>
    <w:p w14:paraId="592C0DC0" w14:textId="77777777" w:rsidR="00EC79B9" w:rsidRPr="00270FDB" w:rsidRDefault="00EC79B9" w:rsidP="000B22B3">
      <w:pPr>
        <w:spacing w:line="276" w:lineRule="auto"/>
        <w:jc w:val="right"/>
        <w:rPr>
          <w:rFonts w:eastAsia="PMingLiU"/>
          <w:b/>
          <w:noProof w:val="0"/>
          <w:lang w:val="ro-MD" w:eastAsia="zh-CN"/>
        </w:rPr>
      </w:pPr>
    </w:p>
    <w:p w14:paraId="0A186A6D" w14:textId="77777777" w:rsidR="00EC79B9" w:rsidRPr="00270FDB" w:rsidRDefault="00EC79B9" w:rsidP="00EC79B9">
      <w:pPr>
        <w:spacing w:line="276" w:lineRule="auto"/>
        <w:jc w:val="center"/>
        <w:rPr>
          <w:rFonts w:eastAsia="PMingLiU"/>
          <w:b/>
          <w:noProof w:val="0"/>
          <w:lang w:val="ro-MD" w:eastAsia="zh-CN"/>
        </w:rPr>
      </w:pPr>
    </w:p>
    <w:p w14:paraId="15937122" w14:textId="77777777" w:rsidR="00B33587" w:rsidRPr="00B33587" w:rsidRDefault="00B33587" w:rsidP="00B33587">
      <w:pPr>
        <w:ind w:firstLine="709"/>
        <w:jc w:val="center"/>
        <w:rPr>
          <w:rFonts w:eastAsia="PMingLiU"/>
          <w:b/>
          <w:lang w:eastAsia="zh-CN"/>
        </w:rPr>
      </w:pPr>
      <w:bookmarkStart w:id="0" w:name="_Hlk77771205"/>
      <w:r w:rsidRPr="00B33587">
        <w:rPr>
          <w:rFonts w:eastAsia="PMingLiU"/>
          <w:b/>
          <w:lang w:eastAsia="zh-CN"/>
        </w:rPr>
        <w:t>DECLARA</w:t>
      </w:r>
      <w:r w:rsidRPr="00B33587">
        <w:rPr>
          <w:rFonts w:eastAsia="PMingLiU" w:hint="cs"/>
          <w:b/>
          <w:lang w:eastAsia="zh-CN"/>
        </w:rPr>
        <w:t>Ţ</w:t>
      </w:r>
      <w:r w:rsidRPr="00B33587">
        <w:rPr>
          <w:rFonts w:eastAsia="PMingLiU"/>
          <w:b/>
          <w:lang w:eastAsia="zh-CN"/>
        </w:rPr>
        <w:t>IE</w:t>
      </w:r>
    </w:p>
    <w:p w14:paraId="5467CFFC" w14:textId="77777777" w:rsidR="00B33587" w:rsidRPr="00B33587" w:rsidRDefault="00B33587" w:rsidP="00B33587">
      <w:pPr>
        <w:ind w:firstLine="709"/>
        <w:jc w:val="center"/>
        <w:rPr>
          <w:rFonts w:eastAsia="PMingLiU"/>
          <w:b/>
          <w:lang w:eastAsia="zh-CN"/>
        </w:rPr>
      </w:pPr>
      <w:r w:rsidRPr="00B33587">
        <w:rPr>
          <w:rFonts w:eastAsia="PMingLiU"/>
          <w:b/>
          <w:lang w:eastAsia="zh-CN"/>
        </w:rPr>
        <w:t>privind personalul de specialitate propus pentru implementarea contractului</w:t>
      </w:r>
      <w:bookmarkEnd w:id="0"/>
    </w:p>
    <w:p w14:paraId="2DA2DDF3" w14:textId="77777777" w:rsidR="00B33587" w:rsidRPr="00B33587" w:rsidRDefault="00B33587" w:rsidP="00B33587">
      <w:pPr>
        <w:tabs>
          <w:tab w:val="left" w:pos="567"/>
        </w:tabs>
        <w:jc w:val="both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95"/>
        <w:gridCol w:w="2117"/>
        <w:gridCol w:w="2912"/>
        <w:gridCol w:w="3017"/>
        <w:gridCol w:w="3075"/>
        <w:gridCol w:w="2644"/>
      </w:tblGrid>
      <w:tr w:rsidR="00B33587" w:rsidRPr="00B33587" w14:paraId="1B8BE5B8" w14:textId="77777777" w:rsidTr="006F3402">
        <w:trPr>
          <w:cantSplit/>
          <w:trHeight w:val="1942"/>
        </w:trPr>
        <w:tc>
          <w:tcPr>
            <w:tcW w:w="273" w:type="pct"/>
            <w:vAlign w:val="center"/>
          </w:tcPr>
          <w:p w14:paraId="5C29803A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</w:p>
          <w:p w14:paraId="3F291FD1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Nr.</w:t>
            </w:r>
          </w:p>
          <w:p w14:paraId="27B65A3C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d/o</w:t>
            </w:r>
          </w:p>
        </w:tc>
        <w:tc>
          <w:tcPr>
            <w:tcW w:w="727" w:type="pct"/>
            <w:vAlign w:val="center"/>
          </w:tcPr>
          <w:p w14:paraId="19B08A50" w14:textId="77777777" w:rsidR="00B33587" w:rsidRPr="00B33587" w:rsidRDefault="00B33587" w:rsidP="00B33587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  <w:noProof w:val="0"/>
                <w:sz w:val="22"/>
                <w:szCs w:val="22"/>
                <w:lang w:val="en-US"/>
              </w:rPr>
            </w:pPr>
          </w:p>
          <w:p w14:paraId="24B6E2BA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Nume, prenume al conducătorului auto de bază</w:t>
            </w:r>
          </w:p>
        </w:tc>
        <w:tc>
          <w:tcPr>
            <w:tcW w:w="1000" w:type="pct"/>
            <w:vAlign w:val="center"/>
          </w:tcPr>
          <w:p w14:paraId="1724ADE0" w14:textId="77777777" w:rsidR="00B33587" w:rsidRPr="00B33587" w:rsidRDefault="00B33587" w:rsidP="00B33587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  <w:sz w:val="22"/>
                <w:szCs w:val="22"/>
              </w:rPr>
            </w:pPr>
          </w:p>
          <w:p w14:paraId="752F159B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Nume, prenume al conducătorului auto de schimb</w:t>
            </w:r>
          </w:p>
          <w:p w14:paraId="2A5CD418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(la necesitate)</w:t>
            </w:r>
          </w:p>
        </w:tc>
        <w:tc>
          <w:tcPr>
            <w:tcW w:w="1036" w:type="pct"/>
            <w:vAlign w:val="center"/>
          </w:tcPr>
          <w:p w14:paraId="46416F11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Vechimea în  munca de specialitate (ani)</w:t>
            </w:r>
          </w:p>
        </w:tc>
        <w:tc>
          <w:tcPr>
            <w:tcW w:w="1056" w:type="pct"/>
            <w:vAlign w:val="center"/>
          </w:tcPr>
          <w:p w14:paraId="574EAA8D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Certificate de control medical al conducătorului auto</w:t>
            </w:r>
          </w:p>
          <w:p w14:paraId="7FF1D915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sz w:val="16"/>
                <w:szCs w:val="16"/>
              </w:rPr>
            </w:pPr>
            <w:r w:rsidRPr="00B33587">
              <w:rPr>
                <w:sz w:val="16"/>
                <w:szCs w:val="16"/>
              </w:rPr>
              <w:t>Valabilitatea de pînă la 90 zile la data depunerii ofertei</w:t>
            </w:r>
          </w:p>
        </w:tc>
        <w:tc>
          <w:tcPr>
            <w:tcW w:w="908" w:type="pct"/>
            <w:vAlign w:val="center"/>
          </w:tcPr>
          <w:p w14:paraId="7C21F01D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Num</w:t>
            </w:r>
            <w:r w:rsidRPr="00B33587">
              <w:rPr>
                <w:rFonts w:hint="eastAsia"/>
                <w:b/>
                <w:bCs/>
                <w:sz w:val="22"/>
                <w:szCs w:val="22"/>
              </w:rPr>
              <w:t>ă</w:t>
            </w:r>
            <w:r w:rsidRPr="00B33587">
              <w:rPr>
                <w:b/>
                <w:bCs/>
                <w:sz w:val="22"/>
                <w:szCs w:val="22"/>
              </w:rPr>
              <w:t>rul certificatului de competență profesională</w:t>
            </w:r>
          </w:p>
          <w:p w14:paraId="3D05818B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  <w:sz w:val="22"/>
                <w:szCs w:val="22"/>
              </w:rPr>
            </w:pPr>
            <w:r w:rsidRPr="00B33587">
              <w:rPr>
                <w:b/>
                <w:bCs/>
                <w:sz w:val="22"/>
                <w:szCs w:val="22"/>
              </w:rPr>
              <w:t>și data eliber</w:t>
            </w:r>
            <w:r w:rsidRPr="00B33587">
              <w:rPr>
                <w:rFonts w:hint="eastAsia"/>
                <w:b/>
                <w:bCs/>
                <w:sz w:val="22"/>
                <w:szCs w:val="22"/>
              </w:rPr>
              <w:t>ă</w:t>
            </w:r>
            <w:r w:rsidRPr="00B33587">
              <w:rPr>
                <w:b/>
                <w:bCs/>
                <w:sz w:val="22"/>
                <w:szCs w:val="22"/>
              </w:rPr>
              <w:t>rii</w:t>
            </w:r>
          </w:p>
          <w:p w14:paraId="174798D3" w14:textId="77777777" w:rsidR="00B33587" w:rsidRPr="00B33587" w:rsidRDefault="00B33587" w:rsidP="00B33587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  <w:sz w:val="22"/>
                <w:szCs w:val="22"/>
              </w:rPr>
            </w:pPr>
          </w:p>
          <w:p w14:paraId="30BE9CA3" w14:textId="77777777" w:rsidR="00B33587" w:rsidRPr="00B33587" w:rsidRDefault="00B33587" w:rsidP="00B33587">
            <w:pPr>
              <w:tabs>
                <w:tab w:val="left" w:pos="567"/>
                <w:tab w:val="left" w:pos="1134"/>
              </w:tabs>
              <w:ind w:left="360"/>
              <w:jc w:val="center"/>
              <w:outlineLvl w:val="0"/>
              <w:rPr>
                <w:b/>
                <w:bCs/>
                <w:sz w:val="22"/>
                <w:szCs w:val="22"/>
              </w:rPr>
            </w:pPr>
          </w:p>
        </w:tc>
      </w:tr>
      <w:tr w:rsidR="00B33587" w:rsidRPr="00B33587" w14:paraId="6086333D" w14:textId="77777777" w:rsidTr="006F3402">
        <w:trPr>
          <w:cantSplit/>
          <w:trHeight w:val="320"/>
        </w:trPr>
        <w:tc>
          <w:tcPr>
            <w:tcW w:w="273" w:type="pct"/>
          </w:tcPr>
          <w:p w14:paraId="60F888C7" w14:textId="77777777" w:rsidR="00B33587" w:rsidRPr="00B33587" w:rsidRDefault="00B33587" w:rsidP="00B33587">
            <w:pPr>
              <w:tabs>
                <w:tab w:val="left" w:pos="567"/>
                <w:tab w:val="left" w:pos="1134"/>
              </w:tabs>
              <w:ind w:left="360"/>
              <w:jc w:val="both"/>
              <w:outlineLvl w:val="0"/>
              <w:rPr>
                <w:b/>
                <w:bCs/>
              </w:rPr>
            </w:pPr>
          </w:p>
        </w:tc>
        <w:tc>
          <w:tcPr>
            <w:tcW w:w="727" w:type="pct"/>
          </w:tcPr>
          <w:p w14:paraId="39A41854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B33587">
              <w:rPr>
                <w:b/>
                <w:bCs/>
              </w:rPr>
              <w:t>1</w:t>
            </w:r>
          </w:p>
        </w:tc>
        <w:tc>
          <w:tcPr>
            <w:tcW w:w="1000" w:type="pct"/>
          </w:tcPr>
          <w:p w14:paraId="674626C7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B33587">
              <w:rPr>
                <w:b/>
                <w:bCs/>
              </w:rPr>
              <w:t>2</w:t>
            </w:r>
          </w:p>
        </w:tc>
        <w:tc>
          <w:tcPr>
            <w:tcW w:w="1036" w:type="pct"/>
          </w:tcPr>
          <w:p w14:paraId="094A9F73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B33587">
              <w:rPr>
                <w:b/>
                <w:bCs/>
              </w:rPr>
              <w:t>3</w:t>
            </w:r>
          </w:p>
        </w:tc>
        <w:tc>
          <w:tcPr>
            <w:tcW w:w="1056" w:type="pct"/>
          </w:tcPr>
          <w:p w14:paraId="0ED3BB9F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B33587">
              <w:rPr>
                <w:b/>
                <w:bCs/>
              </w:rPr>
              <w:t>4</w:t>
            </w:r>
          </w:p>
        </w:tc>
        <w:tc>
          <w:tcPr>
            <w:tcW w:w="908" w:type="pct"/>
          </w:tcPr>
          <w:p w14:paraId="6BD1891E" w14:textId="77777777" w:rsidR="00B33587" w:rsidRPr="00B33587" w:rsidRDefault="00B33587" w:rsidP="00B33587">
            <w:pPr>
              <w:tabs>
                <w:tab w:val="left" w:pos="567"/>
              </w:tabs>
              <w:jc w:val="center"/>
              <w:rPr>
                <w:b/>
                <w:bCs/>
              </w:rPr>
            </w:pPr>
            <w:r w:rsidRPr="00B33587">
              <w:rPr>
                <w:b/>
                <w:bCs/>
              </w:rPr>
              <w:t>5</w:t>
            </w:r>
          </w:p>
        </w:tc>
      </w:tr>
      <w:tr w:rsidR="00B33587" w:rsidRPr="00B33587" w14:paraId="685A4E26" w14:textId="77777777" w:rsidTr="006F3402">
        <w:trPr>
          <w:cantSplit/>
          <w:trHeight w:val="140"/>
        </w:trPr>
        <w:tc>
          <w:tcPr>
            <w:tcW w:w="273" w:type="pct"/>
          </w:tcPr>
          <w:p w14:paraId="1768A85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250FE5A2" w14:textId="77777777" w:rsidR="00B33587" w:rsidRPr="00B33587" w:rsidRDefault="00B33587" w:rsidP="00B3358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6DE93644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26D3B44F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22B8F9D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2D5671D9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B33587" w:rsidRPr="00B33587" w14:paraId="3667DA20" w14:textId="77777777" w:rsidTr="006F3402">
        <w:trPr>
          <w:cantSplit/>
          <w:trHeight w:val="140"/>
        </w:trPr>
        <w:tc>
          <w:tcPr>
            <w:tcW w:w="273" w:type="pct"/>
          </w:tcPr>
          <w:p w14:paraId="6B74EA1C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7F4619FF" w14:textId="77777777" w:rsidR="00B33587" w:rsidRPr="00B33587" w:rsidRDefault="00B33587" w:rsidP="00B3358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3F604625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6B6FD2A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3BF243DD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5822496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B33587" w:rsidRPr="00B33587" w14:paraId="74ED4EE9" w14:textId="77777777" w:rsidTr="006F3402">
        <w:trPr>
          <w:cantSplit/>
          <w:trHeight w:val="140"/>
        </w:trPr>
        <w:tc>
          <w:tcPr>
            <w:tcW w:w="273" w:type="pct"/>
          </w:tcPr>
          <w:p w14:paraId="4927DD4F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1961F7D1" w14:textId="77777777" w:rsidR="00B33587" w:rsidRPr="00B33587" w:rsidRDefault="00B33587" w:rsidP="00B3358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5E6CD7C7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109ED8B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38EDB6A2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128434E1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B33587" w:rsidRPr="00B33587" w14:paraId="7BE77809" w14:textId="77777777" w:rsidTr="006F3402">
        <w:trPr>
          <w:cantSplit/>
          <w:trHeight w:val="140"/>
        </w:trPr>
        <w:tc>
          <w:tcPr>
            <w:tcW w:w="273" w:type="pct"/>
          </w:tcPr>
          <w:p w14:paraId="4EF9432B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4B92B2A5" w14:textId="77777777" w:rsidR="00B33587" w:rsidRPr="00B33587" w:rsidRDefault="00B33587" w:rsidP="00B3358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55DC3E9B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7D5A91E7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169C43B5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03DE22B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  <w:tr w:rsidR="00B33587" w:rsidRPr="00B33587" w14:paraId="7217EA51" w14:textId="77777777" w:rsidTr="006F3402">
        <w:trPr>
          <w:cantSplit/>
          <w:trHeight w:val="536"/>
        </w:trPr>
        <w:tc>
          <w:tcPr>
            <w:tcW w:w="273" w:type="pct"/>
          </w:tcPr>
          <w:p w14:paraId="79F4E721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727" w:type="pct"/>
          </w:tcPr>
          <w:p w14:paraId="4353D28D" w14:textId="77777777" w:rsidR="00B33587" w:rsidRPr="00B33587" w:rsidRDefault="00B33587" w:rsidP="00B33587">
            <w:pPr>
              <w:tabs>
                <w:tab w:val="left" w:pos="567"/>
              </w:tabs>
              <w:jc w:val="both"/>
              <w:rPr>
                <w:bCs/>
              </w:rPr>
            </w:pPr>
          </w:p>
        </w:tc>
        <w:tc>
          <w:tcPr>
            <w:tcW w:w="1000" w:type="pct"/>
          </w:tcPr>
          <w:p w14:paraId="01C144EA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36" w:type="pct"/>
          </w:tcPr>
          <w:p w14:paraId="6E7D88BE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1056" w:type="pct"/>
          </w:tcPr>
          <w:p w14:paraId="60F3C2A8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  <w:tc>
          <w:tcPr>
            <w:tcW w:w="908" w:type="pct"/>
          </w:tcPr>
          <w:p w14:paraId="027F8B84" w14:textId="77777777" w:rsidR="00B33587" w:rsidRPr="00B33587" w:rsidRDefault="00B33587" w:rsidP="00B33587">
            <w:pPr>
              <w:keepNext/>
              <w:keepLines/>
              <w:tabs>
                <w:tab w:val="left" w:pos="567"/>
              </w:tabs>
              <w:spacing w:before="200"/>
              <w:jc w:val="both"/>
              <w:outlineLvl w:val="2"/>
              <w:rPr>
                <w:bCs/>
              </w:rPr>
            </w:pPr>
          </w:p>
        </w:tc>
      </w:tr>
    </w:tbl>
    <w:p w14:paraId="1A851B71" w14:textId="77777777" w:rsidR="00B33587" w:rsidRPr="00B33587" w:rsidRDefault="00B33587" w:rsidP="00B33587">
      <w:pPr>
        <w:jc w:val="both"/>
        <w:rPr>
          <w:rFonts w:eastAsia="PMingLiU"/>
          <w:lang w:eastAsia="zh-CN"/>
        </w:rPr>
      </w:pPr>
    </w:p>
    <w:p w14:paraId="7F7A8BBF" w14:textId="77777777" w:rsidR="00B33587" w:rsidRPr="00B33587" w:rsidRDefault="00B33587" w:rsidP="00B33587">
      <w:pPr>
        <w:jc w:val="both"/>
        <w:rPr>
          <w:rFonts w:eastAsia="PMingLiU"/>
          <w:lang w:eastAsia="zh-CN"/>
        </w:rPr>
      </w:pPr>
      <w:r w:rsidRPr="00B33587">
        <w:rPr>
          <w:rFonts w:eastAsia="PMingLiU"/>
          <w:lang w:eastAsia="zh-CN"/>
        </w:rPr>
        <w:t>Semnat: _________________________________________</w:t>
      </w:r>
    </w:p>
    <w:p w14:paraId="1B502C74" w14:textId="77777777" w:rsidR="00B33587" w:rsidRPr="00B33587" w:rsidRDefault="00B33587" w:rsidP="00B33587">
      <w:pPr>
        <w:jc w:val="both"/>
        <w:rPr>
          <w:rFonts w:eastAsia="PMingLiU"/>
          <w:lang w:eastAsia="zh-CN"/>
        </w:rPr>
      </w:pPr>
      <w:r w:rsidRPr="00B33587">
        <w:rPr>
          <w:rFonts w:eastAsia="PMingLiU"/>
          <w:lang w:eastAsia="zh-CN"/>
        </w:rPr>
        <w:t>Nume: __________________________________________</w:t>
      </w:r>
    </w:p>
    <w:p w14:paraId="6DC62099" w14:textId="77777777" w:rsidR="00B33587" w:rsidRPr="00B33587" w:rsidRDefault="00B33587" w:rsidP="00B33587">
      <w:pPr>
        <w:jc w:val="both"/>
        <w:rPr>
          <w:rFonts w:eastAsia="PMingLiU"/>
          <w:lang w:eastAsia="zh-CN"/>
        </w:rPr>
      </w:pPr>
      <w:r w:rsidRPr="00B33587">
        <w:rPr>
          <w:rFonts w:eastAsia="PMingLiU"/>
          <w:lang w:eastAsia="zh-CN"/>
        </w:rPr>
        <w:t>Func</w:t>
      </w:r>
      <w:r w:rsidRPr="00B33587">
        <w:rPr>
          <w:rFonts w:eastAsia="PMingLiU" w:hint="cs"/>
          <w:lang w:eastAsia="zh-CN"/>
        </w:rPr>
        <w:t>ţ</w:t>
      </w:r>
      <w:r w:rsidRPr="00B33587">
        <w:rPr>
          <w:rFonts w:eastAsia="PMingLiU"/>
          <w:lang w:eastAsia="zh-CN"/>
        </w:rPr>
        <w:t>ia în cadrul firmei: ____________________________</w:t>
      </w:r>
    </w:p>
    <w:p w14:paraId="64DD9234" w14:textId="77777777" w:rsidR="00B33587" w:rsidRPr="00B33587" w:rsidRDefault="00B33587" w:rsidP="00B33587">
      <w:pPr>
        <w:jc w:val="both"/>
        <w:rPr>
          <w:rFonts w:eastAsia="PMingLiU"/>
          <w:lang w:eastAsia="zh-CN"/>
        </w:rPr>
      </w:pPr>
      <w:r w:rsidRPr="00B33587">
        <w:rPr>
          <w:rFonts w:eastAsia="PMingLiU"/>
          <w:lang w:eastAsia="zh-CN"/>
        </w:rPr>
        <w:t>Denumirea firmei: _________________________________</w:t>
      </w:r>
    </w:p>
    <w:p w14:paraId="30B1FB23" w14:textId="77777777" w:rsidR="00EA2203" w:rsidRPr="00460C10" w:rsidRDefault="00EA2203" w:rsidP="00B33587">
      <w:pPr>
        <w:ind w:firstLine="709"/>
        <w:jc w:val="center"/>
        <w:rPr>
          <w:b/>
          <w:noProof w:val="0"/>
          <w:lang w:val="ro-MD"/>
        </w:rPr>
      </w:pPr>
    </w:p>
    <w:sectPr w:rsidR="00EA2203" w:rsidRPr="00460C10" w:rsidSect="00D31DC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246663"/>
    <w:multiLevelType w:val="hybridMultilevel"/>
    <w:tmpl w:val="2D9AB7BC"/>
    <w:lvl w:ilvl="0" w:tplc="53900FA6">
      <w:start w:val="1"/>
      <w:numFmt w:val="upperRoman"/>
      <w:pStyle w:val="Titlu1"/>
      <w:lvlText w:val="%1."/>
      <w:lvlJc w:val="left"/>
      <w:pPr>
        <w:ind w:left="108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C4E135B"/>
    <w:multiLevelType w:val="multilevel"/>
    <w:tmpl w:val="6F6865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9B9"/>
    <w:rsid w:val="00062655"/>
    <w:rsid w:val="000B22B3"/>
    <w:rsid w:val="00264E14"/>
    <w:rsid w:val="00371B99"/>
    <w:rsid w:val="008068AE"/>
    <w:rsid w:val="00A40622"/>
    <w:rsid w:val="00AC5E0E"/>
    <w:rsid w:val="00B33587"/>
    <w:rsid w:val="00B3570D"/>
    <w:rsid w:val="00D31DC9"/>
    <w:rsid w:val="00E3782A"/>
    <w:rsid w:val="00E948AC"/>
    <w:rsid w:val="00EA2203"/>
    <w:rsid w:val="00EC79B9"/>
    <w:rsid w:val="00FC2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BE106"/>
  <w15:chartTrackingRefBased/>
  <w15:docId w15:val="{0528211A-D029-4649-AF1D-E56C025C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bCs/>
        <w:sz w:val="24"/>
        <w:szCs w:val="24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79B9"/>
    <w:pPr>
      <w:spacing w:after="0" w:line="240" w:lineRule="auto"/>
    </w:pPr>
    <w:rPr>
      <w:rFonts w:eastAsia="Times New Roman"/>
      <w:bCs w:val="0"/>
      <w:noProof/>
    </w:rPr>
  </w:style>
  <w:style w:type="paragraph" w:styleId="Titlu1">
    <w:name w:val="heading 1"/>
    <w:basedOn w:val="Normal"/>
    <w:next w:val="Normal"/>
    <w:link w:val="Titlu1Caracter"/>
    <w:autoRedefine/>
    <w:qFormat/>
    <w:rsid w:val="00E948AC"/>
    <w:pPr>
      <w:keepNext/>
      <w:keepLines/>
      <w:numPr>
        <w:numId w:val="1"/>
      </w:numPr>
      <w:spacing w:before="240"/>
      <w:outlineLvl w:val="0"/>
    </w:pPr>
    <w:rPr>
      <w:rFonts w:eastAsiaTheme="majorEastAsia" w:cstheme="majorBidi"/>
      <w:bCs/>
      <w:noProof w:val="0"/>
      <w:sz w:val="28"/>
      <w:szCs w:val="32"/>
      <w:lang w:eastAsia="ru-RU"/>
    </w:rPr>
  </w:style>
  <w:style w:type="paragraph" w:styleId="Titlu2">
    <w:name w:val="heading 2"/>
    <w:basedOn w:val="Normal"/>
    <w:next w:val="Normal"/>
    <w:link w:val="Titlu2Caracter"/>
    <w:autoRedefine/>
    <w:uiPriority w:val="9"/>
    <w:qFormat/>
    <w:rsid w:val="00371B99"/>
    <w:pPr>
      <w:spacing w:line="360" w:lineRule="auto"/>
      <w:jc w:val="center"/>
      <w:outlineLvl w:val="1"/>
    </w:pPr>
    <w:rPr>
      <w:b/>
      <w:bCs/>
      <w:noProof w:val="0"/>
      <w:sz w:val="32"/>
      <w:szCs w:val="20"/>
      <w:lang w:eastAsia="ru-RU"/>
    </w:rPr>
  </w:style>
  <w:style w:type="paragraph" w:styleId="Titlu3">
    <w:name w:val="heading 3"/>
    <w:basedOn w:val="Normal"/>
    <w:next w:val="Normal"/>
    <w:link w:val="Titlu3Caracter"/>
    <w:autoRedefine/>
    <w:uiPriority w:val="9"/>
    <w:unhideWhenUsed/>
    <w:qFormat/>
    <w:rsid w:val="00E948AC"/>
    <w:pPr>
      <w:keepNext/>
      <w:keepLines/>
      <w:spacing w:before="40"/>
      <w:outlineLvl w:val="2"/>
    </w:pPr>
    <w:rPr>
      <w:rFonts w:eastAsiaTheme="majorEastAsia" w:cstheme="majorBidi"/>
      <w:b/>
      <w:bCs/>
      <w:noProof w:val="0"/>
      <w:sz w:val="28"/>
      <w:lang w:eastAsia="ru-RU"/>
    </w:rPr>
  </w:style>
  <w:style w:type="paragraph" w:styleId="Titlu4">
    <w:name w:val="heading 4"/>
    <w:basedOn w:val="Normal"/>
    <w:next w:val="Normal"/>
    <w:link w:val="Titlu4Caracter"/>
    <w:autoRedefine/>
    <w:uiPriority w:val="9"/>
    <w:semiHidden/>
    <w:unhideWhenUsed/>
    <w:qFormat/>
    <w:rsid w:val="00E948AC"/>
    <w:pPr>
      <w:keepNext/>
      <w:keepLines/>
      <w:spacing w:before="40"/>
      <w:outlineLvl w:val="3"/>
    </w:pPr>
    <w:rPr>
      <w:rFonts w:eastAsiaTheme="majorEastAsia" w:cstheme="majorBidi"/>
      <w:b/>
      <w:bCs/>
      <w:iCs/>
      <w:noProof w:val="0"/>
      <w:sz w:val="28"/>
      <w:szCs w:val="20"/>
      <w:lang w:eastAsia="ru-RU"/>
    </w:rPr>
  </w:style>
  <w:style w:type="paragraph" w:styleId="Titlu5">
    <w:name w:val="heading 5"/>
    <w:basedOn w:val="Normal"/>
    <w:next w:val="Normal"/>
    <w:link w:val="Titlu5Caracter"/>
    <w:autoRedefine/>
    <w:uiPriority w:val="9"/>
    <w:unhideWhenUsed/>
    <w:qFormat/>
    <w:rsid w:val="00E948AC"/>
    <w:pPr>
      <w:keepNext/>
      <w:keepLines/>
      <w:spacing w:before="40"/>
      <w:outlineLvl w:val="4"/>
    </w:pPr>
    <w:rPr>
      <w:rFonts w:eastAsiaTheme="majorEastAsia" w:cstheme="majorBidi"/>
      <w:b/>
      <w:bCs/>
      <w:noProof w:val="0"/>
      <w:sz w:val="28"/>
      <w:szCs w:val="20"/>
      <w:lang w:eastAsia="ru-RU"/>
    </w:rPr>
  </w:style>
  <w:style w:type="paragraph" w:styleId="Titlu6">
    <w:name w:val="heading 6"/>
    <w:basedOn w:val="Normal"/>
    <w:next w:val="Normal"/>
    <w:link w:val="Titlu6Caracter"/>
    <w:autoRedefine/>
    <w:uiPriority w:val="9"/>
    <w:unhideWhenUsed/>
    <w:qFormat/>
    <w:rsid w:val="00E948AC"/>
    <w:pPr>
      <w:keepNext/>
      <w:keepLines/>
      <w:spacing w:before="40"/>
      <w:outlineLvl w:val="5"/>
    </w:pPr>
    <w:rPr>
      <w:rFonts w:eastAsiaTheme="majorEastAsia" w:cstheme="majorBidi"/>
      <w:b/>
      <w:bCs/>
      <w:noProof w:val="0"/>
      <w:sz w:val="28"/>
      <w:szCs w:val="20"/>
      <w:lang w:eastAsia="ru-RU"/>
    </w:rPr>
  </w:style>
  <w:style w:type="paragraph" w:styleId="Titlu7">
    <w:name w:val="heading 7"/>
    <w:basedOn w:val="Normal"/>
    <w:next w:val="Normal"/>
    <w:link w:val="Titlu7Caracter"/>
    <w:autoRedefine/>
    <w:uiPriority w:val="9"/>
    <w:semiHidden/>
    <w:unhideWhenUsed/>
    <w:qFormat/>
    <w:rsid w:val="00E948AC"/>
    <w:pPr>
      <w:keepNext/>
      <w:keepLines/>
      <w:spacing w:before="40"/>
      <w:outlineLvl w:val="6"/>
    </w:pPr>
    <w:rPr>
      <w:rFonts w:eastAsiaTheme="majorEastAsia" w:cstheme="majorBidi"/>
      <w:b/>
      <w:bCs/>
      <w:iCs/>
      <w:noProof w:val="0"/>
      <w:sz w:val="28"/>
      <w:szCs w:val="20"/>
      <w:lang w:eastAsia="ru-RU"/>
    </w:rPr>
  </w:style>
  <w:style w:type="paragraph" w:styleId="Titlu8">
    <w:name w:val="heading 8"/>
    <w:basedOn w:val="Normal"/>
    <w:next w:val="Normal"/>
    <w:link w:val="Titlu8Caracter"/>
    <w:autoRedefine/>
    <w:uiPriority w:val="9"/>
    <w:semiHidden/>
    <w:unhideWhenUsed/>
    <w:qFormat/>
    <w:rsid w:val="00E948AC"/>
    <w:pPr>
      <w:keepNext/>
      <w:keepLines/>
      <w:spacing w:before="40"/>
      <w:outlineLvl w:val="7"/>
    </w:pPr>
    <w:rPr>
      <w:rFonts w:eastAsiaTheme="majorEastAsia" w:cstheme="majorBidi"/>
      <w:b/>
      <w:bCs/>
      <w:noProof w:val="0"/>
      <w:color w:val="272727" w:themeColor="text1" w:themeTint="D8"/>
      <w:sz w:val="28"/>
      <w:szCs w:val="21"/>
      <w:lang w:eastAsia="ru-RU"/>
    </w:rPr>
  </w:style>
  <w:style w:type="paragraph" w:styleId="Titlu9">
    <w:name w:val="heading 9"/>
    <w:basedOn w:val="Normal"/>
    <w:next w:val="Normal"/>
    <w:link w:val="Titlu9Caracter"/>
    <w:autoRedefine/>
    <w:uiPriority w:val="9"/>
    <w:semiHidden/>
    <w:unhideWhenUsed/>
    <w:qFormat/>
    <w:rsid w:val="00E948AC"/>
    <w:pPr>
      <w:keepNext/>
      <w:keepLines/>
      <w:spacing w:before="40"/>
      <w:outlineLvl w:val="8"/>
    </w:pPr>
    <w:rPr>
      <w:rFonts w:eastAsiaTheme="majorEastAsia" w:cstheme="majorBidi"/>
      <w:b/>
      <w:bCs/>
      <w:iCs/>
      <w:noProof w:val="0"/>
      <w:color w:val="272727" w:themeColor="text1" w:themeTint="D8"/>
      <w:sz w:val="28"/>
      <w:szCs w:val="21"/>
      <w:lang w:eastAsia="ru-RU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rsid w:val="00E948AC"/>
    <w:rPr>
      <w:rFonts w:ascii="Times New Roman" w:eastAsiaTheme="majorEastAsia" w:hAnsi="Times New Roman" w:cstheme="majorBidi"/>
      <w:sz w:val="28"/>
      <w:szCs w:val="32"/>
      <w:lang w:eastAsia="ru-RU"/>
    </w:rPr>
  </w:style>
  <w:style w:type="character" w:customStyle="1" w:styleId="Titlu5Caracter">
    <w:name w:val="Titlu 5 Caracter"/>
    <w:basedOn w:val="Fontdeparagrafimplicit"/>
    <w:link w:val="Titlu5"/>
    <w:uiPriority w:val="9"/>
    <w:rsid w:val="00E948AC"/>
    <w:rPr>
      <w:rFonts w:ascii="Times New Roman" w:eastAsiaTheme="majorEastAsia" w:hAnsi="Times New Roman" w:cstheme="majorBidi"/>
      <w:b/>
      <w:sz w:val="28"/>
      <w:szCs w:val="20"/>
      <w:lang w:eastAsia="ru-RU"/>
    </w:rPr>
  </w:style>
  <w:style w:type="character" w:customStyle="1" w:styleId="ListLabel4">
    <w:name w:val="ListLabel 4"/>
    <w:qFormat/>
    <w:rsid w:val="00E948AC"/>
    <w:rPr>
      <w:rFonts w:ascii="Times New Roman" w:hAnsi="Times New Roman" w:cs="Courier New"/>
      <w:b/>
      <w:sz w:val="28"/>
    </w:rPr>
  </w:style>
  <w:style w:type="character" w:customStyle="1" w:styleId="Titlu3Caracter">
    <w:name w:val="Titlu 3 Caracter"/>
    <w:basedOn w:val="Fontdeparagrafimplicit"/>
    <w:link w:val="Titlu3"/>
    <w:uiPriority w:val="9"/>
    <w:rsid w:val="00E948AC"/>
    <w:rPr>
      <w:rFonts w:ascii="Times New Roman" w:eastAsiaTheme="majorEastAsia" w:hAnsi="Times New Roman" w:cstheme="majorBidi"/>
      <w:b/>
      <w:sz w:val="28"/>
      <w:szCs w:val="24"/>
      <w:lang w:eastAsia="ru-RU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E948AC"/>
    <w:rPr>
      <w:rFonts w:ascii="Times New Roman" w:eastAsiaTheme="majorEastAsia" w:hAnsi="Times New Roman" w:cstheme="majorBidi"/>
      <w:b/>
      <w:iCs/>
      <w:sz w:val="28"/>
      <w:szCs w:val="20"/>
      <w:lang w:eastAsia="ru-RU"/>
    </w:rPr>
  </w:style>
  <w:style w:type="character" w:customStyle="1" w:styleId="Titlu6Caracter">
    <w:name w:val="Titlu 6 Caracter"/>
    <w:basedOn w:val="Fontdeparagrafimplicit"/>
    <w:link w:val="Titlu6"/>
    <w:uiPriority w:val="9"/>
    <w:rsid w:val="00E948AC"/>
    <w:rPr>
      <w:rFonts w:ascii="Times New Roman" w:eastAsiaTheme="majorEastAsia" w:hAnsi="Times New Roman" w:cstheme="majorBidi"/>
      <w:b/>
      <w:sz w:val="28"/>
      <w:szCs w:val="20"/>
      <w:lang w:eastAsia="ru-RU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E948AC"/>
    <w:rPr>
      <w:rFonts w:ascii="Times New Roman" w:eastAsiaTheme="majorEastAsia" w:hAnsi="Times New Roman" w:cstheme="majorBidi"/>
      <w:b/>
      <w:iCs/>
      <w:sz w:val="28"/>
      <w:szCs w:val="20"/>
      <w:lang w:eastAsia="ru-RU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E948AC"/>
    <w:rPr>
      <w:rFonts w:ascii="Times New Roman" w:eastAsiaTheme="majorEastAsia" w:hAnsi="Times New Roman" w:cstheme="majorBidi"/>
      <w:b/>
      <w:color w:val="272727" w:themeColor="text1" w:themeTint="D8"/>
      <w:sz w:val="28"/>
      <w:szCs w:val="21"/>
      <w:lang w:eastAsia="ru-RU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E948AC"/>
    <w:rPr>
      <w:rFonts w:ascii="Times New Roman" w:eastAsiaTheme="majorEastAsia" w:hAnsi="Times New Roman" w:cstheme="majorBidi"/>
      <w:b/>
      <w:iCs/>
      <w:color w:val="272727" w:themeColor="text1" w:themeTint="D8"/>
      <w:sz w:val="28"/>
      <w:szCs w:val="21"/>
      <w:lang w:eastAsia="ru-RU"/>
    </w:rPr>
  </w:style>
  <w:style w:type="character" w:customStyle="1" w:styleId="Titlu2Caracter">
    <w:name w:val="Titlu 2 Caracter"/>
    <w:basedOn w:val="Fontdeparagrafimplicit"/>
    <w:link w:val="Titlu2"/>
    <w:uiPriority w:val="9"/>
    <w:qFormat/>
    <w:rsid w:val="00371B99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Heading1EvalReport">
    <w:name w:val="Heading 1 Eval Report"/>
    <w:basedOn w:val="Normal"/>
    <w:link w:val="Heading1EvalReportChar"/>
    <w:autoRedefine/>
    <w:qFormat/>
    <w:rsid w:val="00371B99"/>
    <w:pPr>
      <w:suppressAutoHyphens/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b/>
      <w:bCs/>
      <w:noProof w:val="0"/>
      <w:sz w:val="48"/>
      <w:szCs w:val="20"/>
    </w:rPr>
  </w:style>
  <w:style w:type="character" w:customStyle="1" w:styleId="Heading1EvalReportChar">
    <w:name w:val="Heading 1 Eval Report Char"/>
    <w:basedOn w:val="Fontdeparagrafimplicit"/>
    <w:link w:val="Heading1EvalReport"/>
    <w:rsid w:val="00371B99"/>
    <w:rPr>
      <w:rFonts w:ascii="Times New Roman" w:eastAsia="Times New Roman" w:hAnsi="Times New Roman" w:cs="Times New Roman"/>
      <w:b/>
      <w:sz w:val="4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104</Words>
  <Characters>599</Characters>
  <Application>Microsoft Office Word</Application>
  <DocSecurity>0</DocSecurity>
  <Lines>4</Lines>
  <Paragraphs>1</Paragraphs>
  <ScaleCrop>false</ScaleCrop>
  <Company/>
  <LinksUpToDate>false</LinksUpToDate>
  <CharactersWithSpaces>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Direcția juridică achiziții și resurse umane</cp:lastModifiedBy>
  <cp:revision>9</cp:revision>
  <dcterms:created xsi:type="dcterms:W3CDTF">2025-08-20T07:36:00Z</dcterms:created>
  <dcterms:modified xsi:type="dcterms:W3CDTF">2026-09-15T08:41:00Z</dcterms:modified>
</cp:coreProperties>
</file>